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4E12" w:rsidRDefault="00664033">
      <w:pPr>
        <w:rPr>
          <w:rFonts w:ascii="Merriweather" w:eastAsia="Merriweather" w:hAnsi="Merriweather" w:cs="Merriweather"/>
          <w:sz w:val="36"/>
          <w:szCs w:val="36"/>
        </w:rPr>
      </w:pPr>
      <w:r>
        <w:rPr>
          <w:rFonts w:ascii="Merriweather" w:eastAsia="Merriweather" w:hAnsi="Merriweather" w:cs="Merriweather"/>
          <w:sz w:val="36"/>
          <w:szCs w:val="36"/>
        </w:rPr>
        <w:t xml:space="preserve">Verslag Symposium ‘Vrouwen van nu: </w:t>
      </w:r>
      <w:r>
        <w:rPr>
          <w:rFonts w:ascii="Merriweather" w:eastAsia="Merriweather" w:hAnsi="Merriweather" w:cs="Merriweather"/>
          <w:i/>
          <w:sz w:val="36"/>
          <w:szCs w:val="36"/>
        </w:rPr>
        <w:t>Dromen en dilemma’s van alle tijden’</w:t>
      </w:r>
    </w:p>
    <w:p w14:paraId="00000002" w14:textId="77777777" w:rsidR="00324E12" w:rsidRDefault="00664033">
      <w:pPr>
        <w:rPr>
          <w:rFonts w:ascii="Merriweather" w:eastAsia="Merriweather" w:hAnsi="Merriweather" w:cs="Merriweather"/>
          <w:i/>
        </w:rPr>
      </w:pPr>
      <w:r>
        <w:rPr>
          <w:rFonts w:ascii="Merriweather" w:eastAsia="Merriweather" w:hAnsi="Merriweather" w:cs="Merriweather"/>
          <w:i/>
        </w:rPr>
        <w:t>Ter gelegenheid van het 100-jarig bestaan van het meisjesdispuut I.O.V.E. te Utrecht</w:t>
      </w:r>
    </w:p>
    <w:p w14:paraId="00000003" w14:textId="77777777" w:rsidR="00324E12" w:rsidRDefault="00324E12">
      <w:pPr>
        <w:rPr>
          <w:rFonts w:ascii="Merriweather" w:eastAsia="Merriweather" w:hAnsi="Merriweather" w:cs="Merriweather"/>
          <w:i/>
        </w:rPr>
      </w:pPr>
    </w:p>
    <w:p w14:paraId="00000004" w14:textId="77777777" w:rsidR="00324E12" w:rsidRDefault="00664033">
      <w:pPr>
        <w:rPr>
          <w:rFonts w:ascii="Merriweather" w:eastAsia="Merriweather" w:hAnsi="Merriweather" w:cs="Merriweather"/>
        </w:rPr>
      </w:pPr>
      <w:r>
        <w:rPr>
          <w:rFonts w:ascii="Merriweather" w:eastAsia="Merriweather" w:hAnsi="Merriweather" w:cs="Merriweather"/>
        </w:rPr>
        <w:t>Locatie: Het Huis Utrecht</w:t>
      </w:r>
    </w:p>
    <w:p w14:paraId="00000005" w14:textId="77777777" w:rsidR="00324E12" w:rsidRDefault="00324E12">
      <w:pPr>
        <w:rPr>
          <w:rFonts w:ascii="Merriweather" w:eastAsia="Merriweather" w:hAnsi="Merriweather" w:cs="Merriweather"/>
        </w:rPr>
      </w:pPr>
    </w:p>
    <w:p w14:paraId="00000006" w14:textId="77777777" w:rsidR="00324E12" w:rsidRDefault="00664033">
      <w:pPr>
        <w:rPr>
          <w:rFonts w:ascii="Merriweather" w:eastAsia="Merriweather" w:hAnsi="Merriweather" w:cs="Merriweather"/>
        </w:rPr>
      </w:pPr>
      <w:r>
        <w:rPr>
          <w:rFonts w:ascii="Merriweather" w:eastAsia="Merriweather" w:hAnsi="Merriweather" w:cs="Merriweather"/>
        </w:rPr>
        <w:t>13.15 Opening door Berte Waardenburg</w:t>
      </w:r>
    </w:p>
    <w:p w14:paraId="00000007" w14:textId="77777777" w:rsidR="00324E12" w:rsidRDefault="00664033">
      <w:pPr>
        <w:spacing w:before="240" w:after="240"/>
        <w:rPr>
          <w:rFonts w:ascii="Merriweather" w:eastAsia="Merriweather" w:hAnsi="Merriweather" w:cs="Merriweather"/>
        </w:rPr>
      </w:pPr>
      <w:r>
        <w:rPr>
          <w:rFonts w:ascii="Merriweather" w:eastAsia="Merriweather" w:hAnsi="Merriweather" w:cs="Merriweather"/>
        </w:rPr>
        <w:t xml:space="preserve">De opening van het symposium werd verzorgd door het erelid van </w:t>
      </w:r>
      <w:r>
        <w:rPr>
          <w:rFonts w:ascii="Merriweather" w:eastAsia="Merriweather" w:hAnsi="Merriweather" w:cs="Merriweather"/>
          <w:i/>
        </w:rPr>
        <w:t xml:space="preserve">I.O.V.E. </w:t>
      </w:r>
      <w:r>
        <w:rPr>
          <w:rFonts w:ascii="Merriweather" w:eastAsia="Merriweather" w:hAnsi="Merriweather" w:cs="Merriweather"/>
        </w:rPr>
        <w:t xml:space="preserve">Berte Waardenburg. Zij sprak over de reden dat het symposium werd gehouden, namelijk het 100-jarig bestaan van </w:t>
      </w:r>
      <w:r>
        <w:rPr>
          <w:rFonts w:ascii="Merriweather" w:eastAsia="Merriweather" w:hAnsi="Merriweather" w:cs="Merriweather"/>
          <w:i/>
        </w:rPr>
        <w:t>I.O.V.E.</w:t>
      </w:r>
      <w:r>
        <w:rPr>
          <w:rFonts w:ascii="Merriweather" w:eastAsia="Merriweather" w:hAnsi="Merriweather" w:cs="Merriweather"/>
        </w:rPr>
        <w:t xml:space="preserve"> Als eerstejaarsstudent in 1</w:t>
      </w:r>
      <w:r>
        <w:rPr>
          <w:rFonts w:ascii="Merriweather" w:eastAsia="Merriweather" w:hAnsi="Merriweather" w:cs="Merriweather"/>
        </w:rPr>
        <w:t xml:space="preserve">977 nam zij met twee andere leden het initiatief om een van de vrouwendisputen van S.S.R. Utrecht weer nieuw leven in te blazen. Aan de hand van enkele persoonlijke herinneringen schetste mevrouw Waardenburg hoe oude tradities een raamwerk vormen dat door </w:t>
      </w:r>
      <w:r>
        <w:rPr>
          <w:rFonts w:ascii="Merriweather" w:eastAsia="Merriweather" w:hAnsi="Merriweather" w:cs="Merriweather"/>
        </w:rPr>
        <w:t>elke generatie met eigen initiatieven en creativiteit ingekleurd wordt. En zo al 100 jaar vrouwen heeft gevormd met het oog op hun plaats in de samenleving.</w:t>
      </w:r>
    </w:p>
    <w:p w14:paraId="00000008" w14:textId="77777777" w:rsidR="00324E12" w:rsidRDefault="00664033">
      <w:pPr>
        <w:rPr>
          <w:rFonts w:ascii="Merriweather" w:eastAsia="Merriweather" w:hAnsi="Merriweather" w:cs="Merriweather"/>
        </w:rPr>
      </w:pPr>
      <w:r>
        <w:rPr>
          <w:rFonts w:ascii="Merriweather" w:eastAsia="Merriweather" w:hAnsi="Merriweather" w:cs="Merriweather"/>
        </w:rPr>
        <w:t>13.30 Lezing door theoloog en schrijver Claartje Kruiff</w:t>
      </w:r>
    </w:p>
    <w:p w14:paraId="00000009" w14:textId="77777777" w:rsidR="00324E12" w:rsidRDefault="00664033">
      <w:pPr>
        <w:spacing w:before="240" w:after="240"/>
        <w:rPr>
          <w:rFonts w:ascii="Merriweather" w:eastAsia="Merriweather" w:hAnsi="Merriweather" w:cs="Merriweather"/>
        </w:rPr>
      </w:pPr>
      <w:r>
        <w:rPr>
          <w:rFonts w:ascii="Merriweather" w:eastAsia="Merriweather" w:hAnsi="Merriweather" w:cs="Merriweather"/>
        </w:rPr>
        <w:t>Theologe en schrijver Claartje Kruijff  gaf</w:t>
      </w:r>
      <w:r>
        <w:rPr>
          <w:rFonts w:ascii="Merriweather" w:eastAsia="Merriweather" w:hAnsi="Merriweather" w:cs="Merriweather"/>
        </w:rPr>
        <w:t xml:space="preserve"> een inleiding op het symposium met als thema 'Vrouwen van nu: dromen en dilemma's van alle tijden'. Zij ging in op de kwetsbaarheid van deze wereld en van het leven van ieder mens. Zij refereerde aan een recent onderzoek van het CBS dat weergeeft dat rela</w:t>
      </w:r>
      <w:r>
        <w:rPr>
          <w:rFonts w:ascii="Merriweather" w:eastAsia="Merriweather" w:hAnsi="Merriweather" w:cs="Merriweather"/>
        </w:rPr>
        <w:t>tief veel studenten last hebben van zwaarmoedigheid. Met ontwapenende eerlijkheid sprak mevrouw Kruijff -aan de hand van persoonlijke ervaringen- over de kracht van een luisterende houding en de kracht van vergeving. Zij reikte deze aan als ankerpunten voo</w:t>
      </w:r>
      <w:r>
        <w:rPr>
          <w:rFonts w:ascii="Merriweather" w:eastAsia="Merriweather" w:hAnsi="Merriweather" w:cs="Merriweather"/>
        </w:rPr>
        <w:t>r een minder krampachtige levenshouding. Er volgde een levendige interactie met de aanwezige gasten waaruit bleek dat velen zich geraakt voelden door de bijdrage van mevrouw Kruijff.</w:t>
      </w:r>
    </w:p>
    <w:p w14:paraId="0000000A" w14:textId="77777777" w:rsidR="00324E12" w:rsidRDefault="00664033">
      <w:pPr>
        <w:spacing w:before="240" w:after="240"/>
        <w:rPr>
          <w:rFonts w:ascii="Merriweather" w:eastAsia="Merriweather" w:hAnsi="Merriweather" w:cs="Merriweather"/>
        </w:rPr>
      </w:pPr>
      <w:r>
        <w:rPr>
          <w:rFonts w:ascii="Merriweather" w:eastAsia="Merriweather" w:hAnsi="Merriweather" w:cs="Merriweather"/>
        </w:rPr>
        <w:br/>
        <w:t>Door de levendige interactie liep dit onderdeel een kwartier uit en bego</w:t>
      </w:r>
      <w:r>
        <w:rPr>
          <w:rFonts w:ascii="Merriweather" w:eastAsia="Merriweather" w:hAnsi="Merriweather" w:cs="Merriweather"/>
        </w:rPr>
        <w:t>nnen de volgende onderdelen allemaal een kwartier later.</w:t>
      </w:r>
    </w:p>
    <w:p w14:paraId="0000000B" w14:textId="77777777" w:rsidR="00324E12" w:rsidRDefault="00664033">
      <w:pPr>
        <w:rPr>
          <w:rFonts w:ascii="Merriweather" w:eastAsia="Merriweather" w:hAnsi="Merriweather" w:cs="Merriweather"/>
        </w:rPr>
      </w:pPr>
      <w:r>
        <w:rPr>
          <w:rFonts w:ascii="Merriweather" w:eastAsia="Merriweather" w:hAnsi="Merriweather" w:cs="Merriweather"/>
        </w:rPr>
        <w:t>14.45 Keuzeonderdelen</w:t>
      </w:r>
    </w:p>
    <w:p w14:paraId="0000000C" w14:textId="77777777" w:rsidR="00324E12" w:rsidRDefault="00324E12">
      <w:pPr>
        <w:rPr>
          <w:rFonts w:ascii="Merriweather" w:eastAsia="Merriweather" w:hAnsi="Merriweather" w:cs="Merriweather"/>
        </w:rPr>
      </w:pPr>
    </w:p>
    <w:p w14:paraId="0000000D" w14:textId="77777777" w:rsidR="00324E12" w:rsidRDefault="00664033">
      <w:pPr>
        <w:numPr>
          <w:ilvl w:val="0"/>
          <w:numId w:val="1"/>
        </w:numPr>
        <w:rPr>
          <w:rFonts w:ascii="Merriweather" w:eastAsia="Merriweather" w:hAnsi="Merriweather" w:cs="Merriweather"/>
        </w:rPr>
      </w:pPr>
      <w:r>
        <w:rPr>
          <w:rFonts w:ascii="Merriweather" w:eastAsia="Merriweather" w:hAnsi="Merriweather" w:cs="Merriweather"/>
        </w:rPr>
        <w:t>Bluffen voor vrouwen</w:t>
      </w:r>
    </w:p>
    <w:p w14:paraId="0000000E" w14:textId="77777777" w:rsidR="00324E12" w:rsidRDefault="00664033">
      <w:pPr>
        <w:rPr>
          <w:rFonts w:ascii="Merriweather" w:eastAsia="Merriweather" w:hAnsi="Merriweather" w:cs="Merriweather"/>
        </w:rPr>
      </w:pPr>
      <w:r>
        <w:rPr>
          <w:rFonts w:ascii="Merriweather" w:eastAsia="Merriweather" w:hAnsi="Merriweather" w:cs="Merriweather"/>
        </w:rPr>
        <w:t>Tijdens de workshop Bluffen voor vrouwen gaf Caro van Roon in drie kwartier een op de vrouw gerichte inkijk in haar normaal uitgebreidere cursus: Bluffen v</w:t>
      </w:r>
      <w:r>
        <w:rPr>
          <w:rFonts w:ascii="Merriweather" w:eastAsia="Merriweather" w:hAnsi="Merriweather" w:cs="Merriweather"/>
        </w:rPr>
        <w:t>oor eerlijke mensen. Hierbij stipte ze verschillen aan tussen mannen en vrouwen die onder andere verklaarden waarom vrouwen vaker strijd en hiërarchie uit de weg gaan. Haar boodschap was dat vrouwen zichzelf hiermee te kort doen. Vrouwen onderhandelen mind</w:t>
      </w:r>
      <w:r>
        <w:rPr>
          <w:rFonts w:ascii="Merriweather" w:eastAsia="Merriweather" w:hAnsi="Merriweather" w:cs="Merriweather"/>
        </w:rPr>
        <w:t xml:space="preserve">er over salaris en focussen meer op aardig gevonden worden, </w:t>
      </w:r>
      <w:r>
        <w:rPr>
          <w:rFonts w:ascii="Merriweather" w:eastAsia="Merriweather" w:hAnsi="Merriweather" w:cs="Merriweather"/>
        </w:rPr>
        <w:lastRenderedPageBreak/>
        <w:t>dan op het benadrukken van persoonlijke successen en resultaten. Caro gaf de deelneemster de 6 spelregels van bluffen, waarmee kort kon worden geoefend. Alle cursisten vertelden enthousiast en ont</w:t>
      </w:r>
      <w:r>
        <w:rPr>
          <w:rFonts w:ascii="Merriweather" w:eastAsia="Merriweather" w:hAnsi="Merriweather" w:cs="Merriweather"/>
        </w:rPr>
        <w:t>spannen over een belangrijk resultaat dat zij behaald hadden en focusten hierbij op zichzelf, zonder het resultaat of de eigen verdiensten te ontkrachten.</w:t>
      </w:r>
    </w:p>
    <w:p w14:paraId="0000000F" w14:textId="77777777" w:rsidR="00324E12" w:rsidRDefault="00324E12">
      <w:pPr>
        <w:rPr>
          <w:rFonts w:ascii="Merriweather" w:eastAsia="Merriweather" w:hAnsi="Merriweather" w:cs="Merriweather"/>
        </w:rPr>
      </w:pPr>
    </w:p>
    <w:p w14:paraId="00000010" w14:textId="77777777" w:rsidR="00324E12" w:rsidRDefault="00664033">
      <w:pPr>
        <w:numPr>
          <w:ilvl w:val="0"/>
          <w:numId w:val="1"/>
        </w:numPr>
        <w:rPr>
          <w:rFonts w:ascii="Merriweather" w:eastAsia="Merriweather" w:hAnsi="Merriweather" w:cs="Merriweather"/>
        </w:rPr>
      </w:pPr>
      <w:r>
        <w:rPr>
          <w:rFonts w:ascii="Merriweather" w:eastAsia="Merriweather" w:hAnsi="Merriweather" w:cs="Merriweather"/>
        </w:rPr>
        <w:t>Beatrijs Ritsema met moderne dilemma’s</w:t>
      </w:r>
    </w:p>
    <w:p w14:paraId="00000011" w14:textId="77777777" w:rsidR="00324E12" w:rsidRDefault="00664033">
      <w:pPr>
        <w:rPr>
          <w:rFonts w:ascii="Merriweather" w:eastAsia="Merriweather" w:hAnsi="Merriweather" w:cs="Merriweather"/>
        </w:rPr>
      </w:pPr>
      <w:r>
        <w:rPr>
          <w:rFonts w:ascii="Merriweather" w:eastAsia="Merriweather" w:hAnsi="Merriweather" w:cs="Merriweather"/>
        </w:rPr>
        <w:t>Beatrijs Ritsema ging in gesprek met een reünist van het disp</w:t>
      </w:r>
      <w:r>
        <w:rPr>
          <w:rFonts w:ascii="Merriweather" w:eastAsia="Merriweather" w:hAnsi="Merriweather" w:cs="Merriweather"/>
        </w:rPr>
        <w:t>uut</w:t>
      </w:r>
      <w:r>
        <w:rPr>
          <w:rFonts w:ascii="Merriweather" w:eastAsia="Merriweather" w:hAnsi="Merriweather" w:cs="Merriweather"/>
          <w:i/>
        </w:rPr>
        <w:t xml:space="preserve">. </w:t>
      </w:r>
      <w:r>
        <w:rPr>
          <w:rFonts w:ascii="Merriweather" w:eastAsia="Merriweather" w:hAnsi="Merriweather" w:cs="Merriweather"/>
        </w:rPr>
        <w:t>Er werd gesproken over de herkomst van enkele etiquette die inspelen op traditionele man/vrouw verschillen en of deze nog wel waarde hebben in de huidige maatschappij. Verder gaf Beatrijs haar advies aan de hand van dilemma’s die vooraf waren ingestuu</w:t>
      </w:r>
      <w:r>
        <w:rPr>
          <w:rFonts w:ascii="Merriweather" w:eastAsia="Merriweather" w:hAnsi="Merriweather" w:cs="Merriweather"/>
        </w:rPr>
        <w:t xml:space="preserve">rd door de deelnemers van de workshop. Zo werd er onder meer gesproken over wat te doen wanneer er eigenlijk geen behoefte is aan praatjes met de buren. Ook kwamen de klassieke tafeletiquette ter sprake. </w:t>
      </w:r>
    </w:p>
    <w:p w14:paraId="00000012" w14:textId="77777777" w:rsidR="00324E12" w:rsidRDefault="00324E12">
      <w:pPr>
        <w:rPr>
          <w:rFonts w:ascii="Merriweather" w:eastAsia="Merriweather" w:hAnsi="Merriweather" w:cs="Merriweather"/>
        </w:rPr>
      </w:pPr>
    </w:p>
    <w:p w14:paraId="00000013" w14:textId="77777777" w:rsidR="00324E12" w:rsidRDefault="00664033">
      <w:pPr>
        <w:numPr>
          <w:ilvl w:val="0"/>
          <w:numId w:val="1"/>
        </w:numPr>
        <w:rPr>
          <w:rFonts w:ascii="Merriweather" w:eastAsia="Merriweather" w:hAnsi="Merriweather" w:cs="Merriweather"/>
        </w:rPr>
      </w:pPr>
      <w:r>
        <w:rPr>
          <w:rFonts w:ascii="Merriweather" w:eastAsia="Merriweather" w:hAnsi="Merriweather" w:cs="Merriweather"/>
        </w:rPr>
        <w:t>Barbara van Beukering en Milou Delen</w:t>
      </w:r>
    </w:p>
    <w:p w14:paraId="00000014" w14:textId="77777777" w:rsidR="00324E12" w:rsidRDefault="00664033">
      <w:pPr>
        <w:rPr>
          <w:rFonts w:ascii="Merriweather" w:eastAsia="Merriweather" w:hAnsi="Merriweather" w:cs="Merriweather"/>
        </w:rPr>
      </w:pPr>
      <w:r>
        <w:rPr>
          <w:rFonts w:ascii="Merriweather" w:eastAsia="Merriweather" w:hAnsi="Merriweather" w:cs="Merriweather"/>
        </w:rPr>
        <w:t>Tijdens dit o</w:t>
      </w:r>
      <w:r>
        <w:rPr>
          <w:rFonts w:ascii="Merriweather" w:eastAsia="Merriweather" w:hAnsi="Merriweather" w:cs="Merriweather"/>
        </w:rPr>
        <w:t>nderdeel van het symposium gingen Barbara van Beukering en Milou Deelen - moeder en dochter en beiden journaliste - met elkaar in gesprek onder leiding van een reünist van het dispuut. Het gesprek ging over rolmodellen, generatieverschillen en -overeenkoms</w:t>
      </w:r>
      <w:r>
        <w:rPr>
          <w:rFonts w:ascii="Merriweather" w:eastAsia="Merriweather" w:hAnsi="Merriweather" w:cs="Merriweather"/>
        </w:rPr>
        <w:t>ten, welke onderwerpen vrijuit konden en kunnen worden besproken bij hen thuis, hoe het voor Milou was om een vader te hebben die altijd thuis was en hoe het voor Barbara was om fulltime te werken terwijl de meeste vrouwen om haar heen dat niet deden. Barb</w:t>
      </w:r>
      <w:r>
        <w:rPr>
          <w:rFonts w:ascii="Merriweather" w:eastAsia="Merriweather" w:hAnsi="Merriweather" w:cs="Merriweather"/>
        </w:rPr>
        <w:t>ara en Milou bespraken ook hoe zij beiden tegen de term 'feminist' aankijken - Barbara noemt zich pas sinds kort zo, geïnspireerd door Milou die de term al veel eerder omarmde - en welke strijd er voor vrouwen vandaag de dag nog te voeren valt. Aan het ein</w:t>
      </w:r>
      <w:r>
        <w:rPr>
          <w:rFonts w:ascii="Merriweather" w:eastAsia="Merriweather" w:hAnsi="Merriweather" w:cs="Merriweather"/>
        </w:rPr>
        <w:t>de van het gesprek viel de term orgasmekloof en weiden beiden uit over de definitie van seks en hoe die door de jaren heen is veranderd en breder is geworden. Dit alles gaf genoeg stof tot nadenken en zorgde voor leuke gesprekken tijdens de pauze van het s</w:t>
      </w:r>
      <w:r>
        <w:rPr>
          <w:rFonts w:ascii="Merriweather" w:eastAsia="Merriweather" w:hAnsi="Merriweather" w:cs="Merriweather"/>
        </w:rPr>
        <w:t xml:space="preserve">ymposium. </w:t>
      </w:r>
    </w:p>
    <w:p w14:paraId="00000015" w14:textId="77777777" w:rsidR="00324E12" w:rsidRDefault="00324E12">
      <w:pPr>
        <w:rPr>
          <w:rFonts w:ascii="Merriweather" w:eastAsia="Merriweather" w:hAnsi="Merriweather" w:cs="Merriweather"/>
        </w:rPr>
      </w:pPr>
    </w:p>
    <w:p w14:paraId="00000016" w14:textId="77777777" w:rsidR="00324E12" w:rsidRDefault="00664033">
      <w:pPr>
        <w:rPr>
          <w:rFonts w:ascii="Merriweather" w:eastAsia="Merriweather" w:hAnsi="Merriweather" w:cs="Merriweather"/>
        </w:rPr>
      </w:pPr>
      <w:r>
        <w:rPr>
          <w:rFonts w:ascii="Merriweather" w:eastAsia="Merriweather" w:hAnsi="Merriweather" w:cs="Merriweather"/>
        </w:rPr>
        <w:t>15.30 Pauze</w:t>
      </w:r>
    </w:p>
    <w:p w14:paraId="00000017" w14:textId="77777777" w:rsidR="00324E12" w:rsidRDefault="00664033">
      <w:pPr>
        <w:rPr>
          <w:rFonts w:ascii="Merriweather" w:eastAsia="Merriweather" w:hAnsi="Merriweather" w:cs="Merriweather"/>
        </w:rPr>
      </w:pPr>
      <w:r>
        <w:rPr>
          <w:rFonts w:ascii="Merriweather" w:eastAsia="Merriweather" w:hAnsi="Merriweather" w:cs="Merriweather"/>
        </w:rPr>
        <w:t xml:space="preserve">Tijdens de pauze spraken de bezoekers uitgebreid over de lezing en het keuzeonderdeel dat zij hadden bezocht. </w:t>
      </w:r>
    </w:p>
    <w:p w14:paraId="00000018" w14:textId="77777777" w:rsidR="00324E12" w:rsidRDefault="00324E12">
      <w:pPr>
        <w:rPr>
          <w:rFonts w:ascii="Merriweather" w:eastAsia="Merriweather" w:hAnsi="Merriweather" w:cs="Merriweather"/>
        </w:rPr>
      </w:pPr>
    </w:p>
    <w:p w14:paraId="00000019" w14:textId="77777777" w:rsidR="00324E12" w:rsidRDefault="00664033">
      <w:pPr>
        <w:rPr>
          <w:rFonts w:ascii="Merriweather" w:eastAsia="Merriweather" w:hAnsi="Merriweather" w:cs="Merriweather"/>
        </w:rPr>
      </w:pPr>
      <w:r>
        <w:rPr>
          <w:rFonts w:ascii="Merriweather" w:eastAsia="Merriweather" w:hAnsi="Merriweather" w:cs="Merriweather"/>
        </w:rPr>
        <w:t xml:space="preserve">16.00 Panel </w:t>
      </w:r>
    </w:p>
    <w:p w14:paraId="0000001A" w14:textId="77777777" w:rsidR="00324E12" w:rsidRDefault="00664033">
      <w:pPr>
        <w:rPr>
          <w:rFonts w:ascii="Merriweather" w:eastAsia="Merriweather" w:hAnsi="Merriweather" w:cs="Merriweather"/>
        </w:rPr>
      </w:pPr>
      <w:r>
        <w:rPr>
          <w:rFonts w:ascii="Merriweather" w:eastAsia="Merriweather" w:hAnsi="Merriweather" w:cs="Merriweather"/>
        </w:rPr>
        <w:t>Als laatste onderdeel van het symposium leidde prof. dr.  Joke van Saane een paneldiscussie tussen vier gen</w:t>
      </w:r>
      <w:r>
        <w:rPr>
          <w:rFonts w:ascii="Merriweather" w:eastAsia="Merriweather" w:hAnsi="Merriweather" w:cs="Merriweather"/>
        </w:rPr>
        <w:t xml:space="preserve">eraties </w:t>
      </w:r>
      <w:r>
        <w:rPr>
          <w:rFonts w:ascii="Merriweather" w:eastAsia="Merriweather" w:hAnsi="Merriweather" w:cs="Merriweather"/>
          <w:i/>
        </w:rPr>
        <w:t xml:space="preserve">I.O.V.E. </w:t>
      </w:r>
      <w:r>
        <w:rPr>
          <w:rFonts w:ascii="Merriweather" w:eastAsia="Merriweather" w:hAnsi="Merriweather" w:cs="Merriweather"/>
        </w:rPr>
        <w:t xml:space="preserve">leden tussen de 77 en 21 jaar. De thema's betroffen de dromen en dilemma's die deze vrouwen ervaren (hebben). Er ontstond ook een interessante interactie met de deelnemers, met name over de rol die mannen hebben om gelijke behandeling van </w:t>
      </w:r>
      <w:r>
        <w:rPr>
          <w:rFonts w:ascii="Merriweather" w:eastAsia="Merriweather" w:hAnsi="Merriweather" w:cs="Merriweather"/>
        </w:rPr>
        <w:t>vrouwen te bevorderen.</w:t>
      </w:r>
    </w:p>
    <w:p w14:paraId="0000001B" w14:textId="77777777" w:rsidR="00324E12" w:rsidRDefault="00324E12">
      <w:pPr>
        <w:rPr>
          <w:rFonts w:ascii="Merriweather" w:eastAsia="Merriweather" w:hAnsi="Merriweather" w:cs="Merriweather"/>
        </w:rPr>
      </w:pPr>
    </w:p>
    <w:p w14:paraId="0000001C" w14:textId="77777777" w:rsidR="00324E12" w:rsidRDefault="00324E12">
      <w:pPr>
        <w:rPr>
          <w:rFonts w:ascii="Merriweather" w:eastAsia="Merriweather" w:hAnsi="Merriweather" w:cs="Merriweather"/>
        </w:rPr>
      </w:pPr>
    </w:p>
    <w:p w14:paraId="0000001D" w14:textId="77777777" w:rsidR="00324E12" w:rsidRDefault="00324E12">
      <w:pPr>
        <w:rPr>
          <w:rFonts w:ascii="Merriweather" w:eastAsia="Merriweather" w:hAnsi="Merriweather" w:cs="Merriweather"/>
        </w:rPr>
      </w:pPr>
    </w:p>
    <w:p w14:paraId="0000001E" w14:textId="77777777" w:rsidR="00324E12" w:rsidRDefault="00664033">
      <w:pPr>
        <w:rPr>
          <w:rFonts w:ascii="Merriweather" w:eastAsia="Merriweather" w:hAnsi="Merriweather" w:cs="Merriweather"/>
        </w:rPr>
      </w:pPr>
      <w:r>
        <w:rPr>
          <w:rFonts w:ascii="Merriweather" w:eastAsia="Merriweather" w:hAnsi="Merriweather" w:cs="Merriweather"/>
        </w:rPr>
        <w:lastRenderedPageBreak/>
        <w:t>16.45 Afsluiting</w:t>
      </w:r>
    </w:p>
    <w:p w14:paraId="0000001F" w14:textId="77777777" w:rsidR="00324E12" w:rsidRDefault="00664033">
      <w:pPr>
        <w:rPr>
          <w:rFonts w:ascii="Merriweather" w:eastAsia="Merriweather" w:hAnsi="Merriweather" w:cs="Merriweather"/>
        </w:rPr>
      </w:pPr>
      <w:r>
        <w:rPr>
          <w:rFonts w:ascii="Merriweather" w:eastAsia="Merriweather" w:hAnsi="Merriweather" w:cs="Merriweather"/>
        </w:rPr>
        <w:t xml:space="preserve">Dagvoorzitter mevrouw De Boer sloot het symposium af door iedereen die een bijdrage had geleverd te bedanken. Ook werden alle fondsen bedankt. Na afloop was er nog de mogelijkheid om kort te borrelen op locatie. </w:t>
      </w:r>
    </w:p>
    <w:sectPr w:rsidR="00324E1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1EEA"/>
    <w:multiLevelType w:val="multilevel"/>
    <w:tmpl w:val="6F6E4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12"/>
    <w:rsid w:val="00324E12"/>
    <w:rsid w:val="00664033"/>
    <w:rsid w:val="00C344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B220"/>
  <w15:docId w15:val="{23278DD6-100A-4D90-9664-B4DC69A9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Spoliar</dc:creator>
  <cp:lastModifiedBy>Lucy Spoliar</cp:lastModifiedBy>
  <cp:revision>3</cp:revision>
  <dcterms:created xsi:type="dcterms:W3CDTF">2021-11-19T12:02:00Z</dcterms:created>
  <dcterms:modified xsi:type="dcterms:W3CDTF">2021-11-19T12:02:00Z</dcterms:modified>
</cp:coreProperties>
</file>